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4"/>
        </w:rPr>
        <w:t>JESSICA GREENWALD</w:t>
        <w:br/>
      </w:r>
      <w:r>
        <w:rPr>
          <w:i/>
        </w:rPr>
        <w:t>Business Transformation Executive | Product, Operations &amp; Technology Leader</w:t>
      </w:r>
    </w:p>
    <w:p>
      <w:pPr>
        <w:jc w:val="center"/>
      </w:pPr>
      <w:r>
        <w:t>Salt Lake City Metro Area, Utah | Open to Remote Opportunities</w:t>
        <w:br/>
      </w:r>
    </w:p>
    <w:p>
      <w:r>
        <w:rPr>
          <w:b/>
          <w:sz w:val="28"/>
        </w:rPr>
        <w:t>EXECUTIVE PROFILE</w:t>
      </w:r>
    </w:p>
    <w:p>
      <w:r>
        <w:t>Transformation-focused business and technology leader with 16+ years of progressive leadership experience driving operational excellence, enterprise modernization, product strategy, AI adoption, and organizational change. Advanced from frontline recruiting roles to Director-level technology leadership through a unique combination of operational expertise, product management, business systems leadership, and people development.</w:t>
        <w:br/>
        <w:br/>
        <w:t>Experienced leading enterprise platforms supporting 5,000+ daily users, recruiting organizations supporting 250 hires per week, nationwide training initiatives, workflow automation programs generating $600,000+ annually in savings, mobile application development, CRM modernization, AI transformation, communications platforms, and large-scale business process improvement initiatives.</w:t>
      </w:r>
    </w:p>
    <w:p>
      <w:r>
        <w:rPr>
          <w:b/>
          <w:sz w:val="28"/>
        </w:rPr>
        <w:t>IMPACT HIGHLIGHTS</w:t>
      </w:r>
    </w:p>
    <w:p>
      <w:r>
        <w:t>• Advanced from a $13/hour frontline employee to Director-level leadership over a 16+ year career.</w:t>
        <w:br/>
        <w:t>• Led enterprise systems and mobile applications supporting 5,000+ daily users.</w:t>
        <w:br/>
        <w:t>• Managed programs impacting approximately 200 recruiters and hiring operations supporting 250 hires per week.</w:t>
        <w:br/>
        <w:t>• Delivered workflow automation solutions generating approximately $600,000 in annual savings.</w:t>
        <w:br/>
        <w:t>• Eliminated thousands of paper documents weekly through digitization efforts.</w:t>
        <w:br/>
        <w:t>• Built and launched CDL FastPass, a public mobile application.</w:t>
        <w:br/>
        <w:t>• Multiple Employee of the Quarter and innovation/creativity awards.</w:t>
      </w:r>
    </w:p>
    <w:p>
      <w:r>
        <w:rPr>
          <w:b/>
          <w:sz w:val="28"/>
        </w:rPr>
        <w:t>CORE EXPERTISE</w:t>
      </w:r>
    </w:p>
    <w:p>
      <w:r>
        <w:t>Business Transformation • Product Management • Digital Transformation • Enterprise Applications • Mobile Applications • AI Adoption &amp; Enablement • Business Systems Leadership • Operational Excellence • Change Management • Process Improvement • Program Leadership • CRM Strategy • Learning Systems • Communications Platforms • Stakeholder Management • Training &amp; Enablement</w:t>
      </w:r>
    </w:p>
    <w:p>
      <w:r>
        <w:rPr>
          <w:b/>
          <w:sz w:val="28"/>
        </w:rPr>
        <w:t>PROFESSIONAL EXPERIENCE</w:t>
      </w:r>
    </w:p>
    <w:p>
      <w:r>
        <w:t>C.R. England | 2009–Present</w:t>
        <w:br/>
        <w:br/>
        <w:t>DIRECTOR OF DRIVER SYSTEMS | 2021–Present</w:t>
        <w:br/>
        <w:t>• Lead enterprise systems, product strategy, mobile applications, communications platforms, AI initiatives, and business transformation efforts.</w:t>
        <w:br/>
        <w:t>• Own the CRE Toolbox platform supporting 5,000+ daily users.</w:t>
        <w:br/>
        <w:t>• Directed CRM, onboarding, learning, messaging, communications, workflow, and automation initiatives.</w:t>
        <w:br/>
        <w:t>• Delivered solutions generating approximately $50,000 per month in operational savings.</w:t>
        <w:br/>
        <w:t>• Serve as a trusted advisor to executives, managers, and frontline employees.</w:t>
        <w:br/>
        <w:br/>
        <w:t>PRODUCT MANAGER | 2019–2021</w:t>
        <w:br/>
        <w:t>• Led product strategy, roadmap development, stakeholder alignment, and delivery of enterprise technology solutions.</w:t>
        <w:br/>
        <w:br/>
        <w:t>CONTINUAL IMPROVEMENT SPECIALIST | 2018–2019</w:t>
        <w:br/>
        <w:t>• Focused on process redesign, operational efficiency, and technology-enabled transformation.</w:t>
        <w:br/>
        <w:br/>
        <w:t>BUSINESS ANALYST | 2017–2018</w:t>
        <w:br/>
        <w:t>• Served as SME and business analyst supporting recruiting systems, onboarding platforms, and driver school operations.</w:t>
        <w:br/>
        <w:br/>
        <w:t>RECRUITING MANAGER | 2013–2017</w:t>
        <w:br/>
        <w:t>• Led recruiting operations, training programs, and organizational initiatives supporting approximately 200 recruiters.</w:t>
        <w:br/>
        <w:t>• Oversaw programs supporting hiring volumes of approximately 250 employees per week.</w:t>
        <w:br/>
        <w:t>• Led veteran hiring, school recruiting, Mexico recruiting, and strategic workforce initiatives.</w:t>
        <w:br/>
        <w:br/>
        <w:t>DIVISIONAL RECRUITER | 2011–2013</w:t>
        <w:br/>
        <w:t>• Specialized in targeted hiring initiatives, difficult-to-fill positions, and strategic recruiting efforts.</w:t>
        <w:br/>
        <w:br/>
        <w:t>RECRUITER | 2009–2011</w:t>
        <w:br/>
        <w:t>• Top-performing recruiter recognized for hiring volume and long-term retention outcomes.</w:t>
      </w:r>
    </w:p>
    <w:p>
      <w:r>
        <w:rPr>
          <w:b/>
          <w:sz w:val="28"/>
        </w:rPr>
        <w:t>CERTIFICATIONS</w:t>
      </w:r>
    </w:p>
    <w:p>
      <w:r>
        <w:t>Advanced Scrum Product Owner</w:t>
        <w:br/>
        <w:t>Pega Certified Business Architect (CPBA)</w:t>
      </w:r>
    </w:p>
    <w:p>
      <w:r>
        <w:rPr>
          <w:b/>
          <w:sz w:val="28"/>
        </w:rPr>
        <w:t>ADDITIONAL ACHIEVEMENTS</w:t>
      </w:r>
    </w:p>
    <w:p>
      <w:r>
        <w:t>Built and launched CDL FastPass mobile application. Extensive experience leading nationwide training, organizational adoption, executive presentations, communications strategy, and enterprise change initiatives.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